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22D" w14:textId="77777777" w:rsidR="008D796A" w:rsidRDefault="008D796A" w:rsidP="008D796A">
      <w:pPr>
        <w:spacing w:after="0" w:line="265" w:lineRule="auto"/>
        <w:ind w:left="-5" w:right="0"/>
        <w:jc w:val="right"/>
        <w:rPr>
          <w:b/>
        </w:rPr>
      </w:pPr>
      <w:r>
        <w:rPr>
          <w:b/>
        </w:rPr>
        <w:t xml:space="preserve">Załącznik nr 7 </w:t>
      </w:r>
    </w:p>
    <w:p w14:paraId="262216D6" w14:textId="77777777" w:rsidR="008D796A" w:rsidRDefault="008D796A" w:rsidP="008D796A">
      <w:pPr>
        <w:spacing w:after="0" w:line="265" w:lineRule="auto"/>
        <w:ind w:left="-5" w:right="0"/>
        <w:jc w:val="right"/>
        <w:rPr>
          <w:b/>
        </w:rPr>
      </w:pPr>
    </w:p>
    <w:p w14:paraId="04D2C518" w14:textId="77777777" w:rsidR="00097F69" w:rsidRPr="00097F69" w:rsidRDefault="00433216" w:rsidP="00433216">
      <w:pPr>
        <w:pStyle w:val="Akapitzlist"/>
        <w:numPr>
          <w:ilvl w:val="0"/>
          <w:numId w:val="5"/>
        </w:numPr>
        <w:spacing w:after="0" w:line="265" w:lineRule="auto"/>
        <w:ind w:right="0"/>
        <w:rPr>
          <w:b/>
        </w:rPr>
      </w:pPr>
      <w:r>
        <w:rPr>
          <w:rFonts w:ascii="Arial" w:eastAsia="Arial" w:hAnsi="Arial" w:cs="Arial"/>
          <w:b/>
        </w:rPr>
        <w:t xml:space="preserve">CZĘŚĆ I </w:t>
      </w:r>
    </w:p>
    <w:p w14:paraId="24DFE9C9" w14:textId="02983401" w:rsidR="00931D40" w:rsidRPr="00433216" w:rsidRDefault="00433216" w:rsidP="00097F69">
      <w:pPr>
        <w:pStyle w:val="Akapitzlist"/>
        <w:spacing w:after="0" w:line="265" w:lineRule="auto"/>
        <w:ind w:left="345" w:right="0" w:firstLine="0"/>
        <w:rPr>
          <w:b/>
        </w:rPr>
      </w:pPr>
      <w:r>
        <w:rPr>
          <w:rFonts w:ascii="Arial" w:eastAsia="Arial" w:hAnsi="Arial" w:cs="Arial"/>
          <w:b/>
        </w:rPr>
        <w:t xml:space="preserve">– </w:t>
      </w:r>
      <w:r w:rsidR="00E73838" w:rsidRPr="00E73838">
        <w:rPr>
          <w:b/>
          <w:bCs/>
          <w:color w:val="auto"/>
          <w:szCs w:val="24"/>
        </w:rPr>
        <w:t xml:space="preserve">Dostawa ciągnika, kosiarki i głowicy na potrzeby Zarządu Dróg Powiatowych </w:t>
      </w:r>
      <w:r w:rsidR="00B07E1B">
        <w:rPr>
          <w:b/>
          <w:bCs/>
          <w:color w:val="auto"/>
          <w:szCs w:val="24"/>
        </w:rPr>
        <w:br/>
      </w:r>
      <w:r w:rsidR="00E73838" w:rsidRPr="00E73838">
        <w:rPr>
          <w:b/>
          <w:bCs/>
          <w:color w:val="auto"/>
          <w:szCs w:val="24"/>
        </w:rPr>
        <w:t>w Węgrowie</w:t>
      </w:r>
      <w:r w:rsidR="00842895" w:rsidRPr="00433216">
        <w:rPr>
          <w:b/>
        </w:rPr>
        <w:t>:</w:t>
      </w:r>
    </w:p>
    <w:p w14:paraId="3D18831C" w14:textId="77777777" w:rsidR="00931D40" w:rsidRDefault="00A80E48">
      <w:pPr>
        <w:spacing w:after="0" w:line="259" w:lineRule="auto"/>
        <w:ind w:left="1066" w:right="0" w:firstLine="0"/>
        <w:jc w:val="left"/>
      </w:pPr>
      <w:r>
        <w:rPr>
          <w:b/>
        </w:rPr>
        <w:t xml:space="preserve"> </w:t>
      </w:r>
    </w:p>
    <w:p w14:paraId="706AA0C3" w14:textId="77777777" w:rsidR="00433216" w:rsidRDefault="00A80E48" w:rsidP="003600E5">
      <w:pPr>
        <w:pStyle w:val="Akapitzlist"/>
        <w:numPr>
          <w:ilvl w:val="1"/>
          <w:numId w:val="5"/>
        </w:numPr>
        <w:spacing w:after="60" w:line="240" w:lineRule="auto"/>
        <w:ind w:left="403" w:right="0"/>
        <w:contextualSpacing w:val="0"/>
      </w:pPr>
      <w:r>
        <w:t>Przedmiot</w:t>
      </w:r>
      <w:r w:rsidR="00433216">
        <w:t>em zamówienia jest dostawa jednego ciągnika, używanego na potrzeby Zarządu Dróg Powiatowych w Węgrowie, ul. Piłsudskiego 23, 07-100 W</w:t>
      </w:r>
      <w:r w:rsidR="00097F69">
        <w:t>ę</w:t>
      </w:r>
      <w:r w:rsidR="00433216">
        <w:t>grów.</w:t>
      </w:r>
    </w:p>
    <w:p w14:paraId="45A63FA4" w14:textId="2F8C74AE" w:rsidR="00433216" w:rsidRPr="00433216" w:rsidRDefault="00433216" w:rsidP="003600E5">
      <w:pPr>
        <w:pStyle w:val="Akapitzlist"/>
        <w:numPr>
          <w:ilvl w:val="1"/>
          <w:numId w:val="5"/>
        </w:numPr>
        <w:spacing w:after="60" w:line="240" w:lineRule="auto"/>
        <w:ind w:left="403" w:right="0"/>
        <w:contextualSpacing w:val="0"/>
        <w:rPr>
          <w:b/>
          <w:u w:val="single"/>
        </w:rPr>
      </w:pPr>
      <w:r w:rsidRPr="00433216">
        <w:rPr>
          <w:b/>
          <w:u w:val="single"/>
        </w:rPr>
        <w:t xml:space="preserve">Maszyna używana, rok produkcji maszyny – nie starszy niż 2012, przebieg nie większy niż </w:t>
      </w:r>
      <w:r w:rsidR="008416CC">
        <w:rPr>
          <w:b/>
          <w:u w:val="single"/>
        </w:rPr>
        <w:t>8</w:t>
      </w:r>
      <w:r w:rsidRPr="00433216">
        <w:rPr>
          <w:b/>
          <w:u w:val="single"/>
        </w:rPr>
        <w:t xml:space="preserve"> </w:t>
      </w:r>
      <w:r w:rsidR="008416CC">
        <w:rPr>
          <w:b/>
          <w:u w:val="single"/>
        </w:rPr>
        <w:t>0</w:t>
      </w:r>
      <w:r w:rsidRPr="00433216">
        <w:rPr>
          <w:b/>
          <w:u w:val="single"/>
        </w:rPr>
        <w:t>00,00 mtg</w:t>
      </w:r>
    </w:p>
    <w:p w14:paraId="15E45883" w14:textId="77777777" w:rsidR="00433216" w:rsidRDefault="00433216" w:rsidP="00433216">
      <w:pPr>
        <w:pStyle w:val="Akapitzlist"/>
        <w:numPr>
          <w:ilvl w:val="1"/>
          <w:numId w:val="5"/>
        </w:numPr>
        <w:spacing w:after="19"/>
        <w:ind w:right="2"/>
      </w:pPr>
      <w:r>
        <w:t>Opis przedmiotu zamówienia – wymagania minimalne</w:t>
      </w:r>
    </w:p>
    <w:p w14:paraId="74245C93" w14:textId="06942D28" w:rsidR="00931D40" w:rsidRDefault="005E3FC8" w:rsidP="005E49E4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Ciągnik spełniający wymagania pojazdu dopuszczonego do poruszania się po drogach publicznych zgodnie z obowiązującymi przepisami ustawy z dnia 20 czerwca 1997</w:t>
      </w:r>
      <w:r w:rsidR="00E00150">
        <w:t xml:space="preserve"> </w:t>
      </w:r>
      <w:r>
        <w:t>r. „Prawo o Ruchu Drogowym” (t.j. DZ.U. z 2021 poz. 450 ze zm.)</w:t>
      </w:r>
    </w:p>
    <w:p w14:paraId="32005C14" w14:textId="77777777" w:rsidR="005E3FC8" w:rsidRDefault="005E3FC8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Napęd 4x4</w:t>
      </w:r>
    </w:p>
    <w:p w14:paraId="52D93BAA" w14:textId="77777777" w:rsidR="005E3FC8" w:rsidRDefault="005E3FC8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Skrzynia biegów: manualna, liczba przełożeń przód 54, tył 18</w:t>
      </w:r>
    </w:p>
    <w:p w14:paraId="72D2BEC6" w14:textId="43B8C6B1" w:rsidR="005E3FC8" w:rsidRDefault="005E3FC8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Silnik: 6 cylindrów, turbodi</w:t>
      </w:r>
      <w:r w:rsidR="006E15E9">
        <w:t>e</w:t>
      </w:r>
      <w:r>
        <w:t>se</w:t>
      </w:r>
      <w:r w:rsidR="006E15E9">
        <w:t>l, intercooler</w:t>
      </w:r>
    </w:p>
    <w:p w14:paraId="6ADFADF4" w14:textId="56DDEB24" w:rsidR="00C93B5E" w:rsidRDefault="00C93B5E" w:rsidP="00C93B5E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Moc silnika: minimum 150 KM</w:t>
      </w:r>
    </w:p>
    <w:p w14:paraId="19ED9FDA" w14:textId="7BDBE7C4" w:rsidR="006E15E9" w:rsidRDefault="006E15E9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Pojemność silnika:</w:t>
      </w:r>
      <w:r w:rsidR="003D1F18">
        <w:t xml:space="preserve"> od</w:t>
      </w:r>
      <w:r>
        <w:t xml:space="preserve"> 6,</w:t>
      </w:r>
      <w:r w:rsidR="003D1F18">
        <w:t>0</w:t>
      </w:r>
      <w:r>
        <w:t xml:space="preserve"> l</w:t>
      </w:r>
      <w:r w:rsidR="003D1F18">
        <w:t xml:space="preserve"> do 7,0 l</w:t>
      </w:r>
    </w:p>
    <w:p w14:paraId="3E5732BB" w14:textId="4AD1EF98" w:rsidR="0051512F" w:rsidRDefault="0051512F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Skrzynia biegów: manualna</w:t>
      </w:r>
    </w:p>
    <w:p w14:paraId="243C761F" w14:textId="77777777" w:rsidR="006E15E9" w:rsidRDefault="006E15E9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Rewers: elektro-hydrauliczny</w:t>
      </w:r>
    </w:p>
    <w:p w14:paraId="3E8C3EAE" w14:textId="77777777" w:rsidR="006E15E9" w:rsidRDefault="006E15E9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Sprzęgło: w kąpieli olejowej</w:t>
      </w:r>
    </w:p>
    <w:p w14:paraId="254D74A0" w14:textId="5117F452" w:rsidR="006E15E9" w:rsidRDefault="006E15E9" w:rsidP="00362A17">
      <w:pPr>
        <w:pStyle w:val="Akapitzlist"/>
        <w:numPr>
          <w:ilvl w:val="0"/>
          <w:numId w:val="6"/>
        </w:numPr>
        <w:spacing w:after="19"/>
        <w:ind w:left="709" w:right="2" w:hanging="283"/>
      </w:pPr>
      <w:r>
        <w:t>Hamulce</w:t>
      </w:r>
      <w:r w:rsidR="003D1F18">
        <w:t>:</w:t>
      </w:r>
      <w:r>
        <w:t xml:space="preserve"> z ABS</w:t>
      </w:r>
    </w:p>
    <w:p w14:paraId="277FE8AE" w14:textId="02A15E9A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Liczba sekcji hydrauliki zewnętrznej: 3 lewo/prawo, z regulacją przepływu</w:t>
      </w:r>
    </w:p>
    <w:p w14:paraId="710E2AC8" w14:textId="77777777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Udźwig podnośnika: 6000kg,</w:t>
      </w:r>
    </w:p>
    <w:p w14:paraId="478C371D" w14:textId="77777777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Układ hamulcowy do przyczep: pneumatyczny i hydrauliczny</w:t>
      </w:r>
    </w:p>
    <w:p w14:paraId="692B2222" w14:textId="77777777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Pełna amortyzacja przedniej osi, pełna amortyzacja tylnej osi ze stabilizacją</w:t>
      </w:r>
    </w:p>
    <w:p w14:paraId="36C960F2" w14:textId="5B7D63E4" w:rsidR="009E1119" w:rsidRPr="001D79A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Tylny podnośnik TUZ kat. III, 6000kg</w:t>
      </w:r>
    </w:p>
    <w:p w14:paraId="746E0302" w14:textId="6B6DA29D" w:rsidR="001D79A5" w:rsidRPr="00050905" w:rsidRDefault="001D79A5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>
        <w:t>Tylny zaczep ze sprzęgiem automatycznym do przyczep rolniczych/samochodowych</w:t>
      </w:r>
    </w:p>
    <w:p w14:paraId="669901A6" w14:textId="77777777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Przedni podnośnik TUZ, kat II, 3500kg</w:t>
      </w:r>
    </w:p>
    <w:p w14:paraId="16E12010" w14:textId="77777777" w:rsidR="009E1119" w:rsidRPr="00050905" w:rsidRDefault="009E1119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050905">
        <w:rPr>
          <w:rFonts w:eastAsia="Calibri"/>
          <w:color w:val="auto"/>
          <w:szCs w:val="24"/>
          <w:lang w:eastAsia="en-US"/>
        </w:rPr>
        <w:t>Tylny wałek napędowy WOM 540/1000 obr/min</w:t>
      </w:r>
    </w:p>
    <w:p w14:paraId="64AAB9FB" w14:textId="479CD975" w:rsidR="007608E8" w:rsidRPr="007608E8" w:rsidRDefault="007608E8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S</w:t>
      </w:r>
      <w:r w:rsidR="009E1119" w:rsidRPr="00050905">
        <w:rPr>
          <w:rFonts w:eastAsia="Calibri"/>
          <w:color w:val="auto"/>
          <w:szCs w:val="24"/>
          <w:lang w:eastAsia="en-US"/>
        </w:rPr>
        <w:t xml:space="preserve">iedzenie pneumatyczne </w:t>
      </w:r>
    </w:p>
    <w:p w14:paraId="5597C8B9" w14:textId="19CC2464" w:rsidR="009E1119" w:rsidRPr="00050905" w:rsidRDefault="007608E8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F</w:t>
      </w:r>
      <w:r w:rsidR="009E1119" w:rsidRPr="00050905">
        <w:rPr>
          <w:rFonts w:eastAsia="Calibri"/>
          <w:color w:val="auto"/>
          <w:szCs w:val="24"/>
          <w:lang w:eastAsia="en-US"/>
        </w:rPr>
        <w:t>otel dla pasażera</w:t>
      </w:r>
    </w:p>
    <w:p w14:paraId="3AFC42EA" w14:textId="3ECB96D1" w:rsidR="009E1119" w:rsidRPr="00050905" w:rsidRDefault="007608E8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Z</w:t>
      </w:r>
      <w:r w:rsidR="009E1119" w:rsidRPr="00050905">
        <w:rPr>
          <w:rFonts w:eastAsia="Calibri"/>
          <w:color w:val="auto"/>
          <w:szCs w:val="24"/>
          <w:lang w:eastAsia="en-US"/>
        </w:rPr>
        <w:t xml:space="preserve">aczep </w:t>
      </w:r>
      <w:r>
        <w:rPr>
          <w:rFonts w:eastAsia="Calibri"/>
          <w:color w:val="auto"/>
          <w:szCs w:val="24"/>
          <w:lang w:eastAsia="en-US"/>
        </w:rPr>
        <w:t xml:space="preserve">tylny typu </w:t>
      </w:r>
      <w:r w:rsidR="009E1119" w:rsidRPr="00050905">
        <w:rPr>
          <w:rFonts w:eastAsia="Calibri"/>
          <w:color w:val="auto"/>
          <w:szCs w:val="24"/>
          <w:lang w:eastAsia="en-US"/>
        </w:rPr>
        <w:t>HITCH</w:t>
      </w:r>
    </w:p>
    <w:p w14:paraId="7A9FDF73" w14:textId="77777777" w:rsidR="00050905" w:rsidRPr="00050905" w:rsidRDefault="00050905" w:rsidP="00362A17">
      <w:pPr>
        <w:pStyle w:val="Zwykytek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50905">
        <w:rPr>
          <w:rFonts w:ascii="Times New Roman" w:hAnsi="Times New Roman" w:cs="Times New Roman"/>
          <w:sz w:val="24"/>
          <w:szCs w:val="24"/>
        </w:rPr>
        <w:t>Klimatyzacja</w:t>
      </w:r>
    </w:p>
    <w:p w14:paraId="624C33D0" w14:textId="0719AFCB" w:rsidR="0086064A" w:rsidRDefault="0086064A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>
        <w:rPr>
          <w:szCs w:val="24"/>
        </w:rPr>
        <w:t>Radio CD</w:t>
      </w:r>
    </w:p>
    <w:p w14:paraId="206CA847" w14:textId="25E33F64" w:rsidR="00483A98" w:rsidRPr="00DF2C29" w:rsidRDefault="00483A98" w:rsidP="00362A17">
      <w:pPr>
        <w:pStyle w:val="Akapitzlist"/>
        <w:numPr>
          <w:ilvl w:val="0"/>
          <w:numId w:val="6"/>
        </w:numPr>
        <w:spacing w:after="19"/>
        <w:ind w:left="709" w:right="2" w:hanging="283"/>
        <w:rPr>
          <w:szCs w:val="24"/>
        </w:rPr>
      </w:pPr>
      <w:r w:rsidRPr="007D46FC">
        <w:rPr>
          <w:rFonts w:eastAsia="Calibri"/>
          <w:color w:val="auto"/>
          <w:szCs w:val="24"/>
          <w:lang w:eastAsia="en-US"/>
        </w:rPr>
        <w:t>Szyna</w:t>
      </w:r>
      <w:r w:rsidR="00525BFA">
        <w:rPr>
          <w:rFonts w:eastAsia="Calibri"/>
          <w:color w:val="auto"/>
          <w:szCs w:val="24"/>
          <w:lang w:eastAsia="en-US"/>
        </w:rPr>
        <w:t xml:space="preserve"> </w:t>
      </w:r>
      <w:r w:rsidRPr="007D46FC">
        <w:rPr>
          <w:rFonts w:eastAsia="Calibri"/>
          <w:color w:val="auto"/>
          <w:szCs w:val="24"/>
          <w:lang w:eastAsia="en-US"/>
        </w:rPr>
        <w:t xml:space="preserve">zaczepu górnego </w:t>
      </w:r>
      <w:r w:rsidR="00DF2C29">
        <w:rPr>
          <w:rFonts w:eastAsia="Calibri"/>
          <w:color w:val="auto"/>
          <w:szCs w:val="24"/>
          <w:lang w:eastAsia="en-US"/>
        </w:rPr>
        <w:t>ze</w:t>
      </w:r>
      <w:r w:rsidRPr="007D46FC">
        <w:rPr>
          <w:rFonts w:eastAsia="Calibri"/>
          <w:color w:val="auto"/>
          <w:szCs w:val="24"/>
          <w:lang w:eastAsia="en-US"/>
        </w:rPr>
        <w:t xml:space="preserve"> sprzęg</w:t>
      </w:r>
      <w:r w:rsidR="00DF2C29">
        <w:rPr>
          <w:rFonts w:eastAsia="Calibri"/>
          <w:color w:val="auto"/>
          <w:szCs w:val="24"/>
          <w:lang w:eastAsia="en-US"/>
        </w:rPr>
        <w:t>iem</w:t>
      </w:r>
      <w:r w:rsidRPr="007D46FC">
        <w:rPr>
          <w:rFonts w:eastAsia="Calibri"/>
          <w:color w:val="auto"/>
          <w:szCs w:val="24"/>
          <w:lang w:eastAsia="en-US"/>
        </w:rPr>
        <w:t xml:space="preserve"> automatyczny</w:t>
      </w:r>
      <w:r w:rsidR="00DF2C29">
        <w:rPr>
          <w:rFonts w:eastAsia="Calibri"/>
          <w:color w:val="auto"/>
          <w:szCs w:val="24"/>
          <w:lang w:eastAsia="en-US"/>
        </w:rPr>
        <w:t>m</w:t>
      </w:r>
      <w:r w:rsidRPr="007D46FC">
        <w:rPr>
          <w:rFonts w:eastAsia="Calibri"/>
          <w:color w:val="auto"/>
          <w:szCs w:val="24"/>
          <w:lang w:eastAsia="en-US"/>
        </w:rPr>
        <w:t xml:space="preserve"> fi38</w:t>
      </w:r>
      <w:r w:rsidR="00DF2C29" w:rsidRPr="00DF2C29">
        <w:t xml:space="preserve"> </w:t>
      </w:r>
      <w:r w:rsidR="00DF2C29">
        <w:t>do przyczep rolniczych/samochodowych</w:t>
      </w:r>
    </w:p>
    <w:p w14:paraId="03806CFC" w14:textId="01620F1A" w:rsidR="00483A98" w:rsidRPr="007D46FC" w:rsidRDefault="007608E8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Li</w:t>
      </w:r>
      <w:r w:rsidR="00483A98" w:rsidRPr="007D46FC">
        <w:rPr>
          <w:rFonts w:eastAsia="Calibri"/>
          <w:color w:val="auto"/>
          <w:szCs w:val="24"/>
          <w:lang w:eastAsia="en-US"/>
        </w:rPr>
        <w:t>stwa ostrzegawcza</w:t>
      </w:r>
      <w:r w:rsidR="00CA7D2D">
        <w:rPr>
          <w:rFonts w:eastAsia="Calibri"/>
          <w:color w:val="auto"/>
          <w:szCs w:val="24"/>
          <w:lang w:eastAsia="en-US"/>
        </w:rPr>
        <w:t xml:space="preserve"> LED na dachu kabiny, 4 punktowe lampki LED w atrapie chłodnicy, 4 punktowe lampki w tylnej części ciągnika</w:t>
      </w:r>
      <w:r w:rsidR="0028066F">
        <w:rPr>
          <w:rFonts w:eastAsia="Calibri"/>
          <w:color w:val="auto"/>
          <w:szCs w:val="24"/>
          <w:lang w:eastAsia="en-US"/>
        </w:rPr>
        <w:t xml:space="preserve"> lub </w:t>
      </w:r>
      <w:r w:rsidR="007F471C">
        <w:rPr>
          <w:rFonts w:eastAsia="Calibri"/>
          <w:color w:val="auto"/>
          <w:szCs w:val="24"/>
          <w:lang w:eastAsia="en-US"/>
        </w:rPr>
        <w:t>dedykowana l</w:t>
      </w:r>
      <w:r w:rsidR="0028066F">
        <w:rPr>
          <w:rFonts w:eastAsia="Calibri"/>
          <w:color w:val="auto"/>
          <w:szCs w:val="24"/>
          <w:lang w:eastAsia="en-US"/>
        </w:rPr>
        <w:t xml:space="preserve">istwa LED na tylnej </w:t>
      </w:r>
      <w:r w:rsidR="007F471C">
        <w:rPr>
          <w:rFonts w:eastAsia="Calibri"/>
          <w:color w:val="auto"/>
          <w:szCs w:val="24"/>
          <w:lang w:eastAsia="en-US"/>
        </w:rPr>
        <w:t>ścianie</w:t>
      </w:r>
      <w:r w:rsidR="0028066F">
        <w:rPr>
          <w:rFonts w:eastAsia="Calibri"/>
          <w:color w:val="auto"/>
          <w:szCs w:val="24"/>
          <w:lang w:eastAsia="en-US"/>
        </w:rPr>
        <w:t xml:space="preserve"> kabiny</w:t>
      </w:r>
      <w:r w:rsidR="00CA7D2D">
        <w:rPr>
          <w:rFonts w:eastAsia="Calibri"/>
          <w:color w:val="auto"/>
          <w:szCs w:val="24"/>
          <w:lang w:eastAsia="en-US"/>
        </w:rPr>
        <w:t>, lampki koloru pomarańczowego</w:t>
      </w:r>
    </w:p>
    <w:p w14:paraId="70E1B412" w14:textId="77112084" w:rsidR="00483A98" w:rsidRPr="007D46FC" w:rsidRDefault="00483A98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 w:rsidRPr="007D46FC">
        <w:rPr>
          <w:rFonts w:eastAsia="Calibri"/>
          <w:color w:val="auto"/>
          <w:szCs w:val="24"/>
          <w:lang w:eastAsia="en-US"/>
        </w:rPr>
        <w:t>Oklejenie maszyny</w:t>
      </w:r>
      <w:r w:rsidR="002E7097">
        <w:rPr>
          <w:rFonts w:eastAsia="Calibri"/>
          <w:color w:val="auto"/>
          <w:szCs w:val="24"/>
          <w:lang w:eastAsia="en-US"/>
        </w:rPr>
        <w:t xml:space="preserve"> w </w:t>
      </w:r>
      <w:r w:rsidRPr="007D46FC">
        <w:rPr>
          <w:rFonts w:eastAsia="Calibri"/>
          <w:color w:val="auto"/>
          <w:szCs w:val="24"/>
          <w:lang w:eastAsia="en-US"/>
        </w:rPr>
        <w:t>logo odbiorcy</w:t>
      </w:r>
      <w:r w:rsidR="004268EF">
        <w:rPr>
          <w:rFonts w:eastAsia="Calibri"/>
          <w:color w:val="auto"/>
          <w:szCs w:val="24"/>
          <w:lang w:eastAsia="en-US"/>
        </w:rPr>
        <w:t xml:space="preserve"> wg ustaleń z Zamawiającym</w:t>
      </w:r>
    </w:p>
    <w:p w14:paraId="4FD9B756" w14:textId="77A2D07C" w:rsidR="00547C0F" w:rsidRPr="00547C0F" w:rsidRDefault="00483A98" w:rsidP="00547C0F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 w:rsidRPr="007D46FC">
        <w:rPr>
          <w:rFonts w:eastAsia="Calibri"/>
          <w:color w:val="auto"/>
          <w:szCs w:val="24"/>
          <w:lang w:eastAsia="en-US"/>
        </w:rPr>
        <w:t>Opony drogowe nowe</w:t>
      </w:r>
      <w:r w:rsidR="002E7097">
        <w:rPr>
          <w:rFonts w:eastAsia="Calibri"/>
          <w:color w:val="auto"/>
          <w:szCs w:val="24"/>
          <w:lang w:eastAsia="en-US"/>
        </w:rPr>
        <w:t xml:space="preserve"> </w:t>
      </w:r>
    </w:p>
    <w:p w14:paraId="1DC5FD0B" w14:textId="5AABB136" w:rsidR="00483A98" w:rsidRPr="007D46FC" w:rsidRDefault="002E7097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Dwa koła zapasowe z</w:t>
      </w:r>
      <w:r w:rsidR="007F471C">
        <w:rPr>
          <w:rFonts w:eastAsia="Calibri"/>
          <w:color w:val="auto"/>
          <w:szCs w:val="24"/>
          <w:lang w:eastAsia="en-US"/>
        </w:rPr>
        <w:t xml:space="preserve"> oponami </w:t>
      </w:r>
      <w:r w:rsidR="000C5711">
        <w:rPr>
          <w:rFonts w:eastAsia="Calibri"/>
          <w:color w:val="auto"/>
          <w:szCs w:val="24"/>
          <w:lang w:eastAsia="en-US"/>
        </w:rPr>
        <w:t>drogowymi</w:t>
      </w:r>
      <w:r w:rsidR="00A3772D">
        <w:rPr>
          <w:rFonts w:eastAsia="Calibri"/>
          <w:color w:val="auto"/>
          <w:szCs w:val="24"/>
          <w:lang w:eastAsia="en-US"/>
        </w:rPr>
        <w:t>,</w:t>
      </w:r>
      <w:r w:rsidR="000C5711">
        <w:rPr>
          <w:rFonts w:eastAsia="Calibri"/>
          <w:color w:val="auto"/>
          <w:szCs w:val="24"/>
          <w:lang w:eastAsia="en-US"/>
        </w:rPr>
        <w:t xml:space="preserve"> </w:t>
      </w:r>
      <w:r w:rsidR="007F471C">
        <w:rPr>
          <w:rFonts w:eastAsia="Calibri"/>
          <w:color w:val="auto"/>
          <w:szCs w:val="24"/>
          <w:lang w:eastAsia="en-US"/>
        </w:rPr>
        <w:t xml:space="preserve">o </w:t>
      </w:r>
      <w:r>
        <w:rPr>
          <w:rFonts w:eastAsia="Calibri"/>
          <w:color w:val="auto"/>
          <w:szCs w:val="24"/>
          <w:lang w:eastAsia="en-US"/>
        </w:rPr>
        <w:t>zużyc</w:t>
      </w:r>
      <w:r w:rsidR="007F471C">
        <w:rPr>
          <w:rFonts w:eastAsia="Calibri"/>
          <w:color w:val="auto"/>
          <w:szCs w:val="24"/>
          <w:lang w:eastAsia="en-US"/>
        </w:rPr>
        <w:t>iu</w:t>
      </w:r>
      <w:r>
        <w:rPr>
          <w:rFonts w:eastAsia="Calibri"/>
          <w:color w:val="auto"/>
          <w:szCs w:val="24"/>
          <w:lang w:eastAsia="en-US"/>
        </w:rPr>
        <w:t xml:space="preserve"> bieżnika do</w:t>
      </w:r>
      <w:r w:rsidR="00547C0F">
        <w:rPr>
          <w:rFonts w:eastAsia="Calibri"/>
          <w:color w:val="auto"/>
          <w:szCs w:val="24"/>
          <w:lang w:eastAsia="en-US"/>
        </w:rPr>
        <w:t xml:space="preserve"> 50%</w:t>
      </w:r>
    </w:p>
    <w:p w14:paraId="126A76CB" w14:textId="5759D9DE" w:rsidR="00CF4BE2" w:rsidRPr="00165B6F" w:rsidRDefault="00703B0B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 w:rsidRPr="00165B6F">
        <w:rPr>
          <w:rFonts w:eastAsia="Calibri"/>
          <w:color w:val="auto"/>
          <w:szCs w:val="24"/>
          <w:lang w:eastAsia="en-US"/>
        </w:rPr>
        <w:t>Pług odśnieżny typu V</w:t>
      </w:r>
      <w:r w:rsidR="00CF4BE2" w:rsidRPr="00165B6F">
        <w:rPr>
          <w:rFonts w:eastAsia="Calibri"/>
          <w:color w:val="auto"/>
          <w:szCs w:val="24"/>
          <w:lang w:eastAsia="en-US"/>
        </w:rPr>
        <w:t xml:space="preserve"> o zmiennych położeniach odkładnicy</w:t>
      </w:r>
      <w:r w:rsidRPr="00165B6F">
        <w:rPr>
          <w:rFonts w:eastAsia="Calibri"/>
          <w:color w:val="auto"/>
          <w:szCs w:val="24"/>
          <w:lang w:eastAsia="en-US"/>
        </w:rPr>
        <w:t xml:space="preserve">, </w:t>
      </w:r>
      <w:r w:rsidR="00CF4BE2" w:rsidRPr="00165B6F">
        <w:rPr>
          <w:rFonts w:eastAsia="Calibri"/>
          <w:color w:val="auto"/>
          <w:szCs w:val="24"/>
          <w:lang w:eastAsia="en-US"/>
        </w:rPr>
        <w:t xml:space="preserve">montowany na TUZ, </w:t>
      </w:r>
      <w:r w:rsidRPr="00165B6F">
        <w:rPr>
          <w:rFonts w:eastAsia="Calibri"/>
          <w:color w:val="auto"/>
          <w:szCs w:val="24"/>
          <w:lang w:eastAsia="en-US"/>
        </w:rPr>
        <w:t xml:space="preserve">szerokość </w:t>
      </w:r>
      <w:r w:rsidR="00CF4BE2" w:rsidRPr="00165B6F">
        <w:rPr>
          <w:rFonts w:eastAsia="Calibri"/>
          <w:color w:val="auto"/>
          <w:szCs w:val="24"/>
          <w:lang w:eastAsia="en-US"/>
        </w:rPr>
        <w:t xml:space="preserve">w pozycji o maksymalnej szerokości </w:t>
      </w:r>
      <w:r w:rsidR="00A100C7">
        <w:rPr>
          <w:rFonts w:eastAsia="Calibri"/>
          <w:color w:val="auto"/>
          <w:szCs w:val="24"/>
          <w:lang w:eastAsia="en-US"/>
        </w:rPr>
        <w:t xml:space="preserve">roboczej </w:t>
      </w:r>
      <w:r w:rsidR="00CF4BE2" w:rsidRPr="00165B6F">
        <w:rPr>
          <w:rFonts w:eastAsia="Calibri"/>
          <w:color w:val="auto"/>
          <w:szCs w:val="24"/>
          <w:lang w:eastAsia="en-US"/>
        </w:rPr>
        <w:t xml:space="preserve">minimum </w:t>
      </w:r>
      <w:r w:rsidRPr="00165B6F">
        <w:rPr>
          <w:rFonts w:eastAsia="Calibri"/>
          <w:color w:val="auto"/>
          <w:szCs w:val="24"/>
          <w:lang w:eastAsia="en-US"/>
        </w:rPr>
        <w:t>2</w:t>
      </w:r>
      <w:r w:rsidR="00DA6EAB" w:rsidRPr="00165B6F">
        <w:rPr>
          <w:rFonts w:eastAsia="Calibri"/>
          <w:color w:val="auto"/>
          <w:szCs w:val="24"/>
          <w:lang w:eastAsia="en-US"/>
        </w:rPr>
        <w:t>8</w:t>
      </w:r>
      <w:r w:rsidR="00CF4BE2" w:rsidRPr="00165B6F">
        <w:rPr>
          <w:rFonts w:eastAsia="Calibri"/>
          <w:color w:val="auto"/>
          <w:szCs w:val="24"/>
          <w:lang w:eastAsia="en-US"/>
        </w:rPr>
        <w:t>0</w:t>
      </w:r>
      <w:r w:rsidRPr="00165B6F">
        <w:rPr>
          <w:rFonts w:eastAsia="Calibri"/>
          <w:color w:val="auto"/>
          <w:szCs w:val="24"/>
          <w:lang w:eastAsia="en-US"/>
        </w:rPr>
        <w:t>0</w:t>
      </w:r>
      <w:r w:rsidR="00CF4BE2" w:rsidRPr="00165B6F">
        <w:rPr>
          <w:rFonts w:eastAsia="Calibri"/>
          <w:color w:val="auto"/>
          <w:szCs w:val="24"/>
          <w:lang w:eastAsia="en-US"/>
        </w:rPr>
        <w:t xml:space="preserve"> mm</w:t>
      </w:r>
      <w:r w:rsidRPr="00165B6F">
        <w:rPr>
          <w:rFonts w:eastAsia="Calibri"/>
          <w:color w:val="auto"/>
          <w:szCs w:val="24"/>
          <w:lang w:eastAsia="en-US"/>
        </w:rPr>
        <w:t xml:space="preserve">. </w:t>
      </w:r>
    </w:p>
    <w:p w14:paraId="4F89550E" w14:textId="5CC03288" w:rsidR="00483A98" w:rsidRPr="00165B6F" w:rsidRDefault="00CF4BE2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 w:rsidRPr="00165B6F">
        <w:rPr>
          <w:rFonts w:eastAsia="Calibri"/>
          <w:color w:val="auto"/>
          <w:szCs w:val="24"/>
          <w:lang w:eastAsia="en-US"/>
        </w:rPr>
        <w:lastRenderedPageBreak/>
        <w:t>W</w:t>
      </w:r>
      <w:r w:rsidR="00703B0B" w:rsidRPr="00165B6F">
        <w:rPr>
          <w:rFonts w:eastAsia="Calibri"/>
          <w:color w:val="auto"/>
          <w:szCs w:val="24"/>
          <w:lang w:eastAsia="en-US"/>
        </w:rPr>
        <w:t>ysokość</w:t>
      </w:r>
      <w:r w:rsidR="00FD1E29" w:rsidRPr="00165B6F">
        <w:rPr>
          <w:rFonts w:eastAsia="Calibri"/>
          <w:color w:val="auto"/>
          <w:szCs w:val="24"/>
          <w:lang w:eastAsia="en-US"/>
        </w:rPr>
        <w:t>:</w:t>
      </w:r>
      <w:r w:rsidRPr="00165B6F">
        <w:rPr>
          <w:rFonts w:eastAsia="Calibri"/>
          <w:color w:val="auto"/>
          <w:szCs w:val="24"/>
          <w:lang w:eastAsia="en-US"/>
        </w:rPr>
        <w:t xml:space="preserve"> minimum 800 mm</w:t>
      </w:r>
      <w:r w:rsidR="00703B0B" w:rsidRPr="00165B6F">
        <w:rPr>
          <w:rFonts w:eastAsia="Calibri"/>
          <w:color w:val="auto"/>
          <w:szCs w:val="24"/>
          <w:lang w:eastAsia="en-US"/>
        </w:rPr>
        <w:t>, głębokość</w:t>
      </w:r>
      <w:r w:rsidR="00FD1E29" w:rsidRPr="00165B6F">
        <w:rPr>
          <w:rFonts w:eastAsia="Calibri"/>
          <w:color w:val="auto"/>
          <w:szCs w:val="24"/>
          <w:lang w:eastAsia="en-US"/>
        </w:rPr>
        <w:t>:</w:t>
      </w:r>
      <w:r w:rsidRPr="00165B6F">
        <w:rPr>
          <w:rFonts w:eastAsia="Calibri"/>
          <w:color w:val="auto"/>
          <w:szCs w:val="24"/>
          <w:lang w:eastAsia="en-US"/>
        </w:rPr>
        <w:t xml:space="preserve"> minimum 80 mm</w:t>
      </w:r>
      <w:r w:rsidR="00703B0B" w:rsidRPr="00165B6F">
        <w:rPr>
          <w:rFonts w:eastAsia="Calibri"/>
          <w:color w:val="auto"/>
          <w:szCs w:val="24"/>
          <w:lang w:eastAsia="en-US"/>
        </w:rPr>
        <w:t>, kąt skrętu</w:t>
      </w:r>
      <w:r w:rsidRPr="00165B6F">
        <w:rPr>
          <w:rFonts w:eastAsia="Calibri"/>
          <w:color w:val="auto"/>
          <w:szCs w:val="24"/>
          <w:lang w:eastAsia="en-US"/>
        </w:rPr>
        <w:t xml:space="preserve"> ok.</w:t>
      </w:r>
      <w:r w:rsidR="00703B0B" w:rsidRPr="00165B6F">
        <w:rPr>
          <w:rFonts w:eastAsia="Calibri"/>
          <w:color w:val="auto"/>
          <w:szCs w:val="24"/>
          <w:lang w:eastAsia="en-US"/>
        </w:rPr>
        <w:t xml:space="preserve"> 30 stopni, Hydrauliczna regulacja skrętu, </w:t>
      </w:r>
      <w:r w:rsidR="00DA6EAB" w:rsidRPr="00165B6F">
        <w:rPr>
          <w:rFonts w:eastAsia="Calibri"/>
          <w:color w:val="auto"/>
          <w:szCs w:val="24"/>
          <w:lang w:eastAsia="en-US"/>
        </w:rPr>
        <w:t>minimum 4</w:t>
      </w:r>
      <w:r w:rsidR="00703B0B" w:rsidRPr="00165B6F">
        <w:rPr>
          <w:rFonts w:eastAsia="Calibri"/>
          <w:color w:val="auto"/>
          <w:szCs w:val="24"/>
          <w:lang w:eastAsia="en-US"/>
        </w:rPr>
        <w:t xml:space="preserve"> funkcj</w:t>
      </w:r>
      <w:r w:rsidR="00DA6EAB" w:rsidRPr="00165B6F">
        <w:rPr>
          <w:rFonts w:eastAsia="Calibri"/>
          <w:color w:val="auto"/>
          <w:szCs w:val="24"/>
          <w:lang w:eastAsia="en-US"/>
        </w:rPr>
        <w:t>e</w:t>
      </w:r>
      <w:r w:rsidR="00703B0B" w:rsidRPr="00165B6F">
        <w:rPr>
          <w:rFonts w:eastAsia="Calibri"/>
          <w:color w:val="auto"/>
          <w:szCs w:val="24"/>
          <w:lang w:eastAsia="en-US"/>
        </w:rPr>
        <w:t xml:space="preserve"> ze zdalnym pilotem w kabinie, lemiesz </w:t>
      </w:r>
      <w:r w:rsidR="00DA6EAB" w:rsidRPr="00165B6F">
        <w:rPr>
          <w:rFonts w:eastAsia="Calibri"/>
          <w:color w:val="auto"/>
          <w:szCs w:val="24"/>
          <w:lang w:eastAsia="en-US"/>
        </w:rPr>
        <w:t>oparty na podłożu na wymiennych gumach</w:t>
      </w:r>
      <w:r w:rsidR="00703B0B" w:rsidRPr="00165B6F">
        <w:rPr>
          <w:rFonts w:eastAsia="Calibri"/>
          <w:color w:val="auto"/>
          <w:szCs w:val="24"/>
          <w:lang w:eastAsia="en-US"/>
        </w:rPr>
        <w:t>, stały, bez amortyzacji.</w:t>
      </w:r>
    </w:p>
    <w:p w14:paraId="6290CD8E" w14:textId="77777777" w:rsidR="00703B0B" w:rsidRPr="007D46FC" w:rsidRDefault="00703B0B" w:rsidP="00362A17">
      <w:pPr>
        <w:pStyle w:val="Akapitzlist"/>
        <w:numPr>
          <w:ilvl w:val="0"/>
          <w:numId w:val="7"/>
        </w:numPr>
        <w:spacing w:after="19"/>
        <w:ind w:left="709" w:right="2" w:hanging="283"/>
        <w:rPr>
          <w:szCs w:val="24"/>
        </w:rPr>
      </w:pPr>
      <w:r w:rsidRPr="007D46FC">
        <w:rPr>
          <w:rFonts w:eastAsia="Calibri"/>
          <w:color w:val="auto"/>
          <w:szCs w:val="24"/>
          <w:lang w:eastAsia="en-US"/>
        </w:rPr>
        <w:t xml:space="preserve">Ładowacz czołowy </w:t>
      </w:r>
      <w:r w:rsidR="00CA7D2D">
        <w:rPr>
          <w:rFonts w:eastAsia="Calibri"/>
          <w:color w:val="auto"/>
          <w:szCs w:val="24"/>
          <w:lang w:eastAsia="en-US"/>
        </w:rPr>
        <w:t>dostosowany do typu ciągnika i wydajności instalacji hydraulicznej</w:t>
      </w:r>
    </w:p>
    <w:p w14:paraId="682AA7C3" w14:textId="77777777" w:rsidR="00703B0B" w:rsidRPr="007D46FC" w:rsidRDefault="00703B0B" w:rsidP="00866C85">
      <w:pPr>
        <w:pStyle w:val="Akapitzlist"/>
        <w:numPr>
          <w:ilvl w:val="0"/>
          <w:numId w:val="7"/>
        </w:numPr>
        <w:spacing w:after="60" w:line="240" w:lineRule="auto"/>
        <w:ind w:left="709" w:right="0" w:hanging="284"/>
        <w:contextualSpacing w:val="0"/>
        <w:rPr>
          <w:szCs w:val="24"/>
        </w:rPr>
      </w:pPr>
      <w:r w:rsidRPr="007D46FC">
        <w:rPr>
          <w:rFonts w:eastAsia="Calibri"/>
          <w:color w:val="auto"/>
          <w:szCs w:val="24"/>
          <w:lang w:eastAsia="en-US"/>
        </w:rPr>
        <w:t>Łyżka do ładowacza czołowego</w:t>
      </w:r>
      <w:r w:rsidR="00CA7D2D">
        <w:rPr>
          <w:rFonts w:eastAsia="Calibri"/>
          <w:color w:val="auto"/>
          <w:szCs w:val="24"/>
          <w:lang w:eastAsia="en-US"/>
        </w:rPr>
        <w:t xml:space="preserve"> dostosowana do udźwigu ładowacza i wydajności instalacji hydraulicznej</w:t>
      </w:r>
    </w:p>
    <w:p w14:paraId="4772C240" w14:textId="77777777" w:rsidR="00703B0B" w:rsidRDefault="00703B0B" w:rsidP="00703B0B">
      <w:pPr>
        <w:pStyle w:val="Akapitzlist"/>
        <w:numPr>
          <w:ilvl w:val="1"/>
          <w:numId w:val="5"/>
        </w:numPr>
        <w:spacing w:after="19"/>
        <w:ind w:right="2"/>
      </w:pPr>
      <w:r>
        <w:t>Wymagania dodatkowe</w:t>
      </w:r>
    </w:p>
    <w:p w14:paraId="1892E5FF" w14:textId="7C5A0B24" w:rsidR="00703B0B" w:rsidRDefault="00703B0B" w:rsidP="00362A17">
      <w:pPr>
        <w:pStyle w:val="Akapitzlist"/>
        <w:numPr>
          <w:ilvl w:val="0"/>
          <w:numId w:val="8"/>
        </w:numPr>
        <w:tabs>
          <w:tab w:val="left" w:pos="709"/>
        </w:tabs>
        <w:spacing w:after="19"/>
        <w:ind w:left="709" w:right="2" w:hanging="283"/>
      </w:pPr>
      <w:r>
        <w:t xml:space="preserve">Serwis gwarancyjny i pogwarancyjny w promieniu do </w:t>
      </w:r>
      <w:r w:rsidR="002B4FE6">
        <w:t>6</w:t>
      </w:r>
      <w:r>
        <w:t>0 km od siedziby Zarządu Dróg Powiatowych w Węgrowie</w:t>
      </w:r>
    </w:p>
    <w:p w14:paraId="568E2BD2" w14:textId="77777777" w:rsidR="00703B0B" w:rsidRDefault="00703B0B" w:rsidP="00362A17">
      <w:pPr>
        <w:pStyle w:val="Akapitzlist"/>
        <w:numPr>
          <w:ilvl w:val="0"/>
          <w:numId w:val="8"/>
        </w:numPr>
        <w:tabs>
          <w:tab w:val="left" w:pos="709"/>
        </w:tabs>
        <w:spacing w:after="19"/>
        <w:ind w:left="851" w:right="2" w:hanging="425"/>
      </w:pPr>
      <w:r>
        <w:t>Pełne wsparcie techniczne po zakupie</w:t>
      </w:r>
    </w:p>
    <w:p w14:paraId="2733FC5F" w14:textId="77777777" w:rsidR="00703B0B" w:rsidRDefault="00703B0B" w:rsidP="00362A17">
      <w:pPr>
        <w:pStyle w:val="Akapitzlist"/>
        <w:numPr>
          <w:ilvl w:val="0"/>
          <w:numId w:val="8"/>
        </w:numPr>
        <w:tabs>
          <w:tab w:val="left" w:pos="709"/>
        </w:tabs>
        <w:spacing w:after="19"/>
        <w:ind w:left="851" w:right="2" w:hanging="425"/>
      </w:pPr>
      <w:r>
        <w:t>Podręczni</w:t>
      </w:r>
      <w:r w:rsidR="004268EF">
        <w:t>k</w:t>
      </w:r>
      <w:r>
        <w:t xml:space="preserve"> operatora w j. polskim</w:t>
      </w:r>
    </w:p>
    <w:p w14:paraId="10657D44" w14:textId="77777777" w:rsidR="00703B0B" w:rsidRDefault="00703B0B" w:rsidP="00362A17">
      <w:pPr>
        <w:pStyle w:val="Akapitzlist"/>
        <w:numPr>
          <w:ilvl w:val="0"/>
          <w:numId w:val="8"/>
        </w:numPr>
        <w:tabs>
          <w:tab w:val="left" w:pos="709"/>
        </w:tabs>
        <w:spacing w:after="19"/>
        <w:ind w:left="851" w:right="2" w:hanging="425"/>
      </w:pPr>
      <w:r>
        <w:t xml:space="preserve">Sprzedający musi posiadać serwis wyposażony w materiały eksploatacyjne </w:t>
      </w:r>
    </w:p>
    <w:p w14:paraId="20834863" w14:textId="77777777" w:rsidR="00703B0B" w:rsidRDefault="00703B0B" w:rsidP="00362A17">
      <w:pPr>
        <w:pStyle w:val="Akapitzlist"/>
        <w:numPr>
          <w:ilvl w:val="0"/>
          <w:numId w:val="8"/>
        </w:numPr>
        <w:tabs>
          <w:tab w:val="left" w:pos="709"/>
        </w:tabs>
        <w:spacing w:after="19"/>
        <w:ind w:left="851" w:right="2" w:hanging="425"/>
      </w:pPr>
      <w:r>
        <w:t>Książka serwisowa producenta lub dealera</w:t>
      </w:r>
    </w:p>
    <w:p w14:paraId="677CB7A8" w14:textId="77777777" w:rsidR="00703B0B" w:rsidRDefault="00703B0B" w:rsidP="00861A96">
      <w:pPr>
        <w:pStyle w:val="Akapitzlist"/>
        <w:numPr>
          <w:ilvl w:val="0"/>
          <w:numId w:val="8"/>
        </w:numPr>
        <w:tabs>
          <w:tab w:val="left" w:pos="709"/>
        </w:tabs>
        <w:spacing w:after="60" w:line="240" w:lineRule="auto"/>
        <w:ind w:left="850" w:right="0" w:hanging="425"/>
        <w:contextualSpacing w:val="0"/>
      </w:pPr>
      <w:r>
        <w:t>Sprzedający musi posiadać serwis mobilny</w:t>
      </w:r>
    </w:p>
    <w:p w14:paraId="369EA2FD" w14:textId="77777777" w:rsidR="00302406" w:rsidRDefault="00302406" w:rsidP="00302406">
      <w:pPr>
        <w:pStyle w:val="Akapitzlist"/>
        <w:numPr>
          <w:ilvl w:val="1"/>
          <w:numId w:val="5"/>
        </w:numPr>
        <w:spacing w:after="19"/>
        <w:ind w:right="2"/>
      </w:pPr>
      <w:r>
        <w:t>Gwarancja</w:t>
      </w:r>
    </w:p>
    <w:p w14:paraId="7EDFA085" w14:textId="1D6F8AAB" w:rsidR="00302406" w:rsidRDefault="00302406" w:rsidP="008646F4">
      <w:pPr>
        <w:pStyle w:val="Akapitzlist"/>
        <w:numPr>
          <w:ilvl w:val="0"/>
          <w:numId w:val="12"/>
        </w:numPr>
        <w:spacing w:after="19"/>
        <w:ind w:right="2"/>
      </w:pPr>
      <w:r>
        <w:t xml:space="preserve">Gwarancja mechaniczna na maszynę </w:t>
      </w:r>
      <w:r w:rsidR="00BB7878">
        <w:t xml:space="preserve">– min. </w:t>
      </w:r>
      <w:r w:rsidR="004B1497">
        <w:t>6</w:t>
      </w:r>
      <w:r w:rsidR="00BB7878">
        <w:t xml:space="preserve"> miesięcy</w:t>
      </w:r>
    </w:p>
    <w:p w14:paraId="641DFBA3" w14:textId="77777777" w:rsidR="0074048F" w:rsidRDefault="0074048F" w:rsidP="008646F4">
      <w:pPr>
        <w:pStyle w:val="Akapitzlist"/>
        <w:numPr>
          <w:ilvl w:val="0"/>
          <w:numId w:val="12"/>
        </w:numPr>
        <w:spacing w:after="19"/>
        <w:ind w:right="2"/>
      </w:pPr>
      <w:r>
        <w:t xml:space="preserve">Wykonawca zobowiązany jest dostarczyć Zamawiającemu wymagany zgodnie z obowiązującymi przepisami komplet dokumentów niezbędnych do rejestracji pojazdu w kraju. </w:t>
      </w:r>
    </w:p>
    <w:p w14:paraId="39A9A199" w14:textId="77777777" w:rsidR="003F191A" w:rsidRPr="003F191A" w:rsidRDefault="0074048F" w:rsidP="008646F4">
      <w:pPr>
        <w:pStyle w:val="Akapitzlist"/>
        <w:numPr>
          <w:ilvl w:val="0"/>
          <w:numId w:val="12"/>
        </w:numPr>
        <w:spacing w:after="19"/>
        <w:ind w:right="2"/>
      </w:pPr>
      <w:r w:rsidRPr="003F191A">
        <w:rPr>
          <w:b/>
        </w:rPr>
        <w:t>Niezależnie:</w:t>
      </w:r>
    </w:p>
    <w:p w14:paraId="0313C7BA" w14:textId="63FE1F95" w:rsidR="0074048F" w:rsidRDefault="003F191A" w:rsidP="00861A96">
      <w:pPr>
        <w:pStyle w:val="Akapitzlist"/>
        <w:spacing w:after="60" w:line="240" w:lineRule="auto"/>
        <w:ind w:right="0" w:firstLine="0"/>
        <w:contextualSpacing w:val="0"/>
      </w:pPr>
      <w:r>
        <w:t>P</w:t>
      </w:r>
      <w:r w:rsidR="0074048F">
        <w:t>isemne zapewnienie gwaranta o utrzymaniu gwarancji na pojazd w przypadku zamontowania w pojeździe w okresie trwania gwarancji urządzeń pomiarowych systemu monitoringu w technologii GPS</w:t>
      </w:r>
    </w:p>
    <w:p w14:paraId="28E1E325" w14:textId="77777777" w:rsidR="00BB7878" w:rsidRDefault="00BB7878" w:rsidP="008646F4">
      <w:pPr>
        <w:pStyle w:val="Akapitzlist"/>
        <w:numPr>
          <w:ilvl w:val="1"/>
          <w:numId w:val="5"/>
        </w:numPr>
        <w:spacing w:after="19"/>
        <w:ind w:right="2"/>
      </w:pPr>
      <w:r>
        <w:t>Pozostałe wymagania:</w:t>
      </w:r>
    </w:p>
    <w:p w14:paraId="7CD3BB3C" w14:textId="77777777" w:rsidR="00BB7878" w:rsidRDefault="00BB7878" w:rsidP="00970A3E">
      <w:pPr>
        <w:pStyle w:val="Akapitzlist"/>
        <w:numPr>
          <w:ilvl w:val="0"/>
          <w:numId w:val="14"/>
        </w:numPr>
        <w:spacing w:after="19"/>
        <w:ind w:right="2" w:hanging="294"/>
      </w:pPr>
      <w:r>
        <w:t>Pojazd powinien posiadać minimum 5 litrów paliwa w zbiorniku pojazdu.</w:t>
      </w:r>
    </w:p>
    <w:p w14:paraId="61C2F7DD" w14:textId="77777777" w:rsidR="00BB7878" w:rsidRDefault="00BB7878" w:rsidP="00970A3E">
      <w:pPr>
        <w:pStyle w:val="Akapitzlist"/>
        <w:numPr>
          <w:ilvl w:val="0"/>
          <w:numId w:val="14"/>
        </w:numPr>
        <w:spacing w:after="60" w:line="240" w:lineRule="auto"/>
        <w:ind w:left="714" w:right="0" w:hanging="288"/>
        <w:contextualSpacing w:val="0"/>
      </w:pPr>
      <w:r>
        <w:t>Wymagane przeszkolenie co najmniej 2 operatorów Zamawiającego z obsługi pojazdu.</w:t>
      </w:r>
    </w:p>
    <w:p w14:paraId="0FABB7EC" w14:textId="16FB8478" w:rsidR="00BB7878" w:rsidRDefault="00BB7878" w:rsidP="00861A96">
      <w:pPr>
        <w:pStyle w:val="Akapitzlist"/>
        <w:numPr>
          <w:ilvl w:val="1"/>
          <w:numId w:val="5"/>
        </w:numPr>
        <w:spacing w:after="60" w:line="240" w:lineRule="auto"/>
        <w:ind w:left="403" w:right="0"/>
        <w:contextualSpacing w:val="0"/>
      </w:pPr>
      <w:r>
        <w:t xml:space="preserve">Termin dostawy: </w:t>
      </w:r>
      <w:r w:rsidR="00911E22">
        <w:t>30</w:t>
      </w:r>
      <w:r>
        <w:t xml:space="preserve"> dni od podpisania umowy</w:t>
      </w:r>
    </w:p>
    <w:p w14:paraId="49BB9C05" w14:textId="77777777" w:rsidR="00BB7878" w:rsidRDefault="00BB7878" w:rsidP="008646F4">
      <w:pPr>
        <w:pStyle w:val="Akapitzlist"/>
        <w:numPr>
          <w:ilvl w:val="1"/>
          <w:numId w:val="5"/>
        </w:numPr>
        <w:spacing w:after="19"/>
        <w:ind w:right="2"/>
      </w:pPr>
      <w:r>
        <w:t>Dodatkowe informacje Zamawiającego:</w:t>
      </w:r>
    </w:p>
    <w:p w14:paraId="3D5D4A00" w14:textId="508E888F" w:rsidR="00BB7878" w:rsidRDefault="00BB7878" w:rsidP="00970A3E">
      <w:pPr>
        <w:pStyle w:val="Akapitzlist"/>
        <w:numPr>
          <w:ilvl w:val="0"/>
          <w:numId w:val="15"/>
        </w:numPr>
        <w:spacing w:after="60" w:line="240" w:lineRule="auto"/>
        <w:ind w:left="714" w:right="0" w:hanging="288"/>
        <w:contextualSpacing w:val="0"/>
      </w:pPr>
      <w:r>
        <w:t>Pojazd nie może posiadać napisów reklamowych czy też oznaczenia innej firmy</w:t>
      </w:r>
      <w:r w:rsidR="0028066F">
        <w:t xml:space="preserve"> niż ZDP Węgrów</w:t>
      </w:r>
      <w:r>
        <w:t xml:space="preserve"> z wyłączeniem oznaczeń producenta pojazdu.</w:t>
      </w:r>
    </w:p>
    <w:p w14:paraId="3EECC834" w14:textId="77777777" w:rsidR="00BB7878" w:rsidRDefault="00BB7878" w:rsidP="00970A3E">
      <w:pPr>
        <w:pStyle w:val="Akapitzlist"/>
        <w:numPr>
          <w:ilvl w:val="0"/>
          <w:numId w:val="15"/>
        </w:numPr>
        <w:spacing w:after="60" w:line="240" w:lineRule="auto"/>
        <w:ind w:left="714" w:right="0" w:hanging="288"/>
        <w:contextualSpacing w:val="0"/>
      </w:pPr>
      <w:r>
        <w:t>Wykonawca na swój koszt wymieni wszystkie płyny eksploatacyjne, wykona przegląd serwisowy wraz z naprawą ewentualnych usterek oraz należycie udokumentuje ten fakt</w:t>
      </w:r>
    </w:p>
    <w:p w14:paraId="1CC94371" w14:textId="77777777" w:rsidR="00931D40" w:rsidRDefault="00BB7878" w:rsidP="00970A3E">
      <w:pPr>
        <w:pStyle w:val="Akapitzlist"/>
        <w:numPr>
          <w:ilvl w:val="0"/>
          <w:numId w:val="15"/>
        </w:numPr>
        <w:spacing w:after="60" w:line="240" w:lineRule="auto"/>
        <w:ind w:left="714" w:right="0" w:hanging="288"/>
        <w:contextualSpacing w:val="0"/>
        <w:rPr>
          <w:color w:val="auto"/>
          <w:szCs w:val="24"/>
        </w:rPr>
      </w:pPr>
      <w:r>
        <w:t>Do odbioru pojazdu Zamawiający powoła komisję, która oceni zgodność partnerów technicznych i eksploatacyjnych z warunkami określonymi w</w:t>
      </w:r>
      <w:r w:rsidR="00032768" w:rsidRPr="00032768">
        <w:rPr>
          <w:color w:val="auto"/>
          <w:szCs w:val="24"/>
        </w:rPr>
        <w:t xml:space="preserve"> Opis</w:t>
      </w:r>
      <w:r w:rsidR="00032768">
        <w:rPr>
          <w:color w:val="auto"/>
          <w:szCs w:val="24"/>
        </w:rPr>
        <w:t>ie</w:t>
      </w:r>
      <w:r w:rsidR="00032768" w:rsidRPr="00032768">
        <w:rPr>
          <w:color w:val="auto"/>
          <w:szCs w:val="24"/>
        </w:rPr>
        <w:t xml:space="preserve"> Przedmiotu Zamówienia (OPZ), stanowiący Załącznik nr 7 (część 1) do SWZ.</w:t>
      </w:r>
    </w:p>
    <w:p w14:paraId="09F19042" w14:textId="77777777" w:rsidR="005742EB" w:rsidRPr="00FB25CC" w:rsidRDefault="005742EB" w:rsidP="00861A96">
      <w:pPr>
        <w:spacing w:after="120" w:line="240" w:lineRule="auto"/>
        <w:ind w:left="0" w:right="0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>Za dostawę kompletną rozumie się dostawę materiałów, narzędzi, sprzętu, o których mowa w opisie przedmiotu zamówienia wraz ze wszystkimi wymaganymi dla danej dostawy dokumentami pod rygorem odmowy zapłaty, w tym m.in. atesty, świadectwa jakości, deklaracje zgodności, wymagania z obowiązującą normą, karty charakterystyki i inne dokumenty wymagane dla dostarczonego towaru.</w:t>
      </w:r>
    </w:p>
    <w:p w14:paraId="6585BE7B" w14:textId="77777777" w:rsidR="005742EB" w:rsidRPr="00FB25CC" w:rsidRDefault="005742EB" w:rsidP="00861A96">
      <w:pPr>
        <w:spacing w:after="120" w:line="240" w:lineRule="auto"/>
        <w:ind w:left="0" w:right="0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>Wykonawca dostarczy pojazd na swój koszt do siedziby Zamawiającego, mieszczącej się w Węgrowie przy ul. Piłsudskiego 23, gdzie dokonany zostanie odbiór techniczny. Odbiór pojazdu przez Zamawiającego nastąpi w godzinach pracy jednostki tzn. od 7:00 do 15:00</w:t>
      </w:r>
    </w:p>
    <w:p w14:paraId="5039B38F" w14:textId="77777777" w:rsidR="005742EB" w:rsidRPr="00FB25CC" w:rsidRDefault="005742EB" w:rsidP="005742EB">
      <w:pPr>
        <w:spacing w:after="19"/>
        <w:ind w:left="0" w:right="2" w:firstLine="0"/>
        <w:rPr>
          <w:b/>
          <w:color w:val="auto"/>
          <w:szCs w:val="24"/>
        </w:rPr>
      </w:pPr>
      <w:r w:rsidRPr="00FB25CC">
        <w:rPr>
          <w:b/>
          <w:color w:val="auto"/>
          <w:szCs w:val="24"/>
        </w:rPr>
        <w:t>Cena oferowana powinna być ska</w:t>
      </w:r>
      <w:r w:rsidR="00FB25CC" w:rsidRPr="00FB25CC">
        <w:rPr>
          <w:b/>
          <w:color w:val="auto"/>
          <w:szCs w:val="24"/>
        </w:rPr>
        <w:t>l</w:t>
      </w:r>
      <w:r w:rsidRPr="00FB25CC">
        <w:rPr>
          <w:b/>
          <w:color w:val="auto"/>
          <w:szCs w:val="24"/>
        </w:rPr>
        <w:t xml:space="preserve">kulowana w ten sposób, aby obejmowała wszystkie koszty </w:t>
      </w:r>
      <w:r w:rsidR="00FB25CC" w:rsidRPr="00FB25CC">
        <w:rPr>
          <w:b/>
          <w:color w:val="auto"/>
          <w:szCs w:val="24"/>
        </w:rPr>
        <w:t xml:space="preserve">związane z realizacją zamówienia, w tym cenę zakupu kompletnego, spełniającego wymagania zamawiającego pojazdu, koszty transportu pojazdu do siedziby </w:t>
      </w:r>
      <w:r w:rsidR="00FB25CC" w:rsidRPr="00FB25CC">
        <w:rPr>
          <w:b/>
          <w:color w:val="auto"/>
          <w:szCs w:val="24"/>
        </w:rPr>
        <w:lastRenderedPageBreak/>
        <w:t>Zamawiającego, szkolenie pracowników z bezpiecznej obsługi i konserwacji pojazdu, podatek VAT i inne koszty mające wpływ na kształtowanie ceny.</w:t>
      </w:r>
    </w:p>
    <w:sectPr w:rsidR="005742EB" w:rsidRPr="00FB25CC">
      <w:pgSz w:w="11904" w:h="16838"/>
      <w:pgMar w:top="1465" w:right="1410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F1C0F4B2"/>
    <w:lvl w:ilvl="0" w:tplc="0108CD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822"/>
    <w:multiLevelType w:val="hybridMultilevel"/>
    <w:tmpl w:val="6C1CE51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2C7E"/>
    <w:multiLevelType w:val="hybridMultilevel"/>
    <w:tmpl w:val="2B00FE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F2477"/>
    <w:multiLevelType w:val="multilevel"/>
    <w:tmpl w:val="D6A62F9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4" w15:restartNumberingAfterBreak="0">
    <w:nsid w:val="32326106"/>
    <w:multiLevelType w:val="hybridMultilevel"/>
    <w:tmpl w:val="F1D879F0"/>
    <w:lvl w:ilvl="0" w:tplc="8F3EE142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803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EF2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0CA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44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009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5E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FB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01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2187B"/>
    <w:multiLevelType w:val="hybridMultilevel"/>
    <w:tmpl w:val="BD4A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7B"/>
    <w:multiLevelType w:val="hybridMultilevel"/>
    <w:tmpl w:val="6BE24C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C07B0"/>
    <w:multiLevelType w:val="hybridMultilevel"/>
    <w:tmpl w:val="27205646"/>
    <w:lvl w:ilvl="0" w:tplc="457E62D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425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CF8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81F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6A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EFC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ACF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D7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ED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ED617B"/>
    <w:multiLevelType w:val="hybridMultilevel"/>
    <w:tmpl w:val="BD4A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71B3"/>
    <w:multiLevelType w:val="hybridMultilevel"/>
    <w:tmpl w:val="7C703C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82A92"/>
    <w:multiLevelType w:val="hybridMultilevel"/>
    <w:tmpl w:val="E1A6589A"/>
    <w:lvl w:ilvl="0" w:tplc="7318DA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80B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2E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8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2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3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C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8C4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05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4001F"/>
    <w:multiLevelType w:val="hybridMultilevel"/>
    <w:tmpl w:val="C26C5A28"/>
    <w:lvl w:ilvl="0" w:tplc="3E443F4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21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0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D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5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6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2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C1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08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2A3F34"/>
    <w:multiLevelType w:val="hybridMultilevel"/>
    <w:tmpl w:val="01CAFF3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F0328"/>
    <w:multiLevelType w:val="hybridMultilevel"/>
    <w:tmpl w:val="AECE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62BF6"/>
    <w:multiLevelType w:val="hybridMultilevel"/>
    <w:tmpl w:val="BD4A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40"/>
    <w:rsid w:val="00032768"/>
    <w:rsid w:val="00050905"/>
    <w:rsid w:val="00097F69"/>
    <w:rsid w:val="000C5711"/>
    <w:rsid w:val="00165B6F"/>
    <w:rsid w:val="001D79A5"/>
    <w:rsid w:val="0028066F"/>
    <w:rsid w:val="002B4FE6"/>
    <w:rsid w:val="002E7097"/>
    <w:rsid w:val="002F1DD3"/>
    <w:rsid w:val="00302406"/>
    <w:rsid w:val="00342800"/>
    <w:rsid w:val="00353CC8"/>
    <w:rsid w:val="003600E5"/>
    <w:rsid w:val="00362A17"/>
    <w:rsid w:val="00364477"/>
    <w:rsid w:val="003A359F"/>
    <w:rsid w:val="003D1F18"/>
    <w:rsid w:val="003F191A"/>
    <w:rsid w:val="004268EF"/>
    <w:rsid w:val="00433216"/>
    <w:rsid w:val="00483A98"/>
    <w:rsid w:val="004B1497"/>
    <w:rsid w:val="0051512F"/>
    <w:rsid w:val="00525BFA"/>
    <w:rsid w:val="00532E03"/>
    <w:rsid w:val="00535BCE"/>
    <w:rsid w:val="00547C0F"/>
    <w:rsid w:val="005742EB"/>
    <w:rsid w:val="005E3FC8"/>
    <w:rsid w:val="005E49E4"/>
    <w:rsid w:val="00637259"/>
    <w:rsid w:val="006E15E9"/>
    <w:rsid w:val="006F4F29"/>
    <w:rsid w:val="00703B0B"/>
    <w:rsid w:val="0074048F"/>
    <w:rsid w:val="007608E8"/>
    <w:rsid w:val="007A6F7E"/>
    <w:rsid w:val="007D46FC"/>
    <w:rsid w:val="007F471C"/>
    <w:rsid w:val="008265A1"/>
    <w:rsid w:val="008338AC"/>
    <w:rsid w:val="008416CC"/>
    <w:rsid w:val="00842895"/>
    <w:rsid w:val="0086064A"/>
    <w:rsid w:val="00861A96"/>
    <w:rsid w:val="008646F4"/>
    <w:rsid w:val="00866C85"/>
    <w:rsid w:val="008D796A"/>
    <w:rsid w:val="00911E22"/>
    <w:rsid w:val="00931D40"/>
    <w:rsid w:val="00955A0F"/>
    <w:rsid w:val="00970A3E"/>
    <w:rsid w:val="00996057"/>
    <w:rsid w:val="009A0911"/>
    <w:rsid w:val="009C7CB6"/>
    <w:rsid w:val="009D7A9E"/>
    <w:rsid w:val="009E1119"/>
    <w:rsid w:val="00A0304F"/>
    <w:rsid w:val="00A100C7"/>
    <w:rsid w:val="00A3772D"/>
    <w:rsid w:val="00A6758A"/>
    <w:rsid w:val="00A80E48"/>
    <w:rsid w:val="00B07E1B"/>
    <w:rsid w:val="00B2742A"/>
    <w:rsid w:val="00BB7878"/>
    <w:rsid w:val="00BC35D6"/>
    <w:rsid w:val="00BF7359"/>
    <w:rsid w:val="00C30F42"/>
    <w:rsid w:val="00C73B2B"/>
    <w:rsid w:val="00C773F9"/>
    <w:rsid w:val="00C93B5E"/>
    <w:rsid w:val="00CA7D2D"/>
    <w:rsid w:val="00CF4BE2"/>
    <w:rsid w:val="00D83E9C"/>
    <w:rsid w:val="00D876AB"/>
    <w:rsid w:val="00DA6EAB"/>
    <w:rsid w:val="00DC2763"/>
    <w:rsid w:val="00DE5AF1"/>
    <w:rsid w:val="00DF2C29"/>
    <w:rsid w:val="00E00150"/>
    <w:rsid w:val="00E73838"/>
    <w:rsid w:val="00FA2C90"/>
    <w:rsid w:val="00FA457F"/>
    <w:rsid w:val="00FB25CC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202"/>
  <w15:docId w15:val="{776BCDD1-D764-4B52-8313-78775E2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9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50905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090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ZD1</dc:creator>
  <cp:keywords/>
  <cp:lastModifiedBy>ZDP Węgrów</cp:lastModifiedBy>
  <cp:revision>3</cp:revision>
  <cp:lastPrinted>2021-07-16T13:40:00Z</cp:lastPrinted>
  <dcterms:created xsi:type="dcterms:W3CDTF">2021-08-10T10:03:00Z</dcterms:created>
  <dcterms:modified xsi:type="dcterms:W3CDTF">2021-08-11T06:44:00Z</dcterms:modified>
</cp:coreProperties>
</file>